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0190F">
      <w:pPr>
        <w:spacing w:after="0" w:line="240" w:lineRule="auto"/>
        <w:jc w:val="center"/>
        <w:rPr>
          <w:rFonts w:hint="default" w:ascii="Times New Roman" w:hAnsi="Times New Roman" w:eastAsia="Times New Roman" w:cs="Times New Roman"/>
          <w:b/>
          <w:color w:val="333399"/>
          <w:sz w:val="22"/>
          <w:szCs w:val="22"/>
          <w:lang w:val="en-US" w:eastAsia="ru-RU"/>
        </w:rPr>
      </w:pPr>
      <w:r>
        <w:rPr>
          <w:rFonts w:ascii="Times New Roman" w:hAnsi="Times New Roman" w:eastAsia="Times New Roman" w:cs="Times New Roman"/>
          <w:b/>
          <w:color w:val="333399"/>
          <w:sz w:val="22"/>
          <w:szCs w:val="22"/>
          <w:lang w:val="tt-RU" w:eastAsia="ru-RU"/>
        </w:rPr>
        <w:t>Задания</w:t>
      </w:r>
      <w:r>
        <w:rPr>
          <w:rFonts w:hint="default" w:ascii="Times New Roman" w:hAnsi="Times New Roman" w:eastAsia="Times New Roman" w:cs="Times New Roman"/>
          <w:b/>
          <w:color w:val="333399"/>
          <w:sz w:val="22"/>
          <w:szCs w:val="22"/>
          <w:lang w:val="en-US" w:eastAsia="ru-RU"/>
        </w:rPr>
        <w:t xml:space="preserve"> по труду (технологии) - Рт - 7 класс</w:t>
      </w:r>
    </w:p>
    <w:p w14:paraId="4E1D88F0">
      <w:pPr>
        <w:spacing w:line="240" w:lineRule="auto"/>
        <w:jc w:val="center"/>
        <w:rPr>
          <w:rFonts w:hint="default" w:ascii="Times New Roman" w:hAnsi="Times New Roman" w:cs="Times New Roman"/>
          <w:sz w:val="22"/>
          <w:szCs w:val="22"/>
          <w:lang w:val="ru-RU"/>
        </w:rPr>
      </w:pPr>
      <w:r>
        <w:rPr>
          <w:rFonts w:ascii="Times New Roman" w:hAnsi="Times New Roman" w:cs="Times New Roman"/>
          <w:b/>
          <w:bCs/>
          <w:sz w:val="22"/>
          <w:szCs w:val="22"/>
          <w:lang w:val="ru-RU"/>
        </w:rPr>
        <w:t>Общая</w:t>
      </w:r>
      <w:r>
        <w:rPr>
          <w:rFonts w:hint="default" w:ascii="Times New Roman" w:hAnsi="Times New Roman" w:cs="Times New Roman"/>
          <w:b/>
          <w:bCs/>
          <w:sz w:val="22"/>
          <w:szCs w:val="22"/>
          <w:lang w:val="ru-RU"/>
        </w:rPr>
        <w:t xml:space="preserve"> часть</w:t>
      </w:r>
    </w:p>
    <w:p w14:paraId="59C0F228">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b w:val="0"/>
          <w:bCs w:val="0"/>
          <w:sz w:val="22"/>
          <w:szCs w:val="22"/>
        </w:rPr>
        <w:t xml:space="preserve">Задание 1. </w:t>
      </w:r>
      <w:r>
        <w:rPr>
          <w:rFonts w:ascii="Times New Roman" w:hAnsi="Times New Roman" w:cs="Times New Roman"/>
          <w:b w:val="0"/>
          <w:bCs w:val="0"/>
          <w:sz w:val="22"/>
          <w:szCs w:val="22"/>
          <w:lang w:val="ru-RU"/>
        </w:rPr>
        <w:t>Вставьте</w:t>
      </w:r>
      <w:r>
        <w:rPr>
          <w:rFonts w:hint="default" w:ascii="Times New Roman" w:hAnsi="Times New Roman" w:cs="Times New Roman"/>
          <w:b w:val="0"/>
          <w:bCs w:val="0"/>
          <w:sz w:val="22"/>
          <w:szCs w:val="22"/>
          <w:lang w:val="ru-RU"/>
        </w:rPr>
        <w:t xml:space="preserve"> пропущенное слово. </w:t>
      </w:r>
    </w:p>
    <w:p w14:paraId="1C0A6CB1">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b w:val="0"/>
          <w:bCs w:val="0"/>
          <w:sz w:val="22"/>
          <w:szCs w:val="22"/>
          <w:lang w:val="ru-RU"/>
        </w:rPr>
        <w:t>Обычно</w:t>
      </w:r>
      <w:r>
        <w:rPr>
          <w:rFonts w:hint="default" w:ascii="Times New Roman" w:hAnsi="Times New Roman" w:cs="Times New Roman"/>
          <w:b w:val="0"/>
          <w:bCs w:val="0"/>
          <w:sz w:val="22"/>
          <w:szCs w:val="22"/>
          <w:lang w:val="ru-RU"/>
        </w:rPr>
        <w:t xml:space="preserve"> промышленные технологии состоят из нескольких частей, которые называются ___?___ технологиями.</w:t>
      </w:r>
    </w:p>
    <w:p w14:paraId="23C09BE9">
      <w:pPr>
        <w:spacing w:line="240" w:lineRule="auto"/>
        <w:jc w:val="both"/>
        <w:rPr>
          <w:rFonts w:ascii="Times New Roman" w:hAnsi="Times New Roman" w:cs="Times New Roman"/>
          <w:b w:val="0"/>
          <w:bCs w:val="0"/>
          <w:sz w:val="22"/>
          <w:szCs w:val="22"/>
        </w:rPr>
      </w:pPr>
    </w:p>
    <w:p w14:paraId="35D3FE5C">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b w:val="0"/>
          <w:bCs w:val="0"/>
          <w:sz w:val="22"/>
          <w:szCs w:val="22"/>
        </w:rPr>
        <w:t>Задание 2.</w:t>
      </w:r>
      <w:r>
        <w:rPr>
          <w:rFonts w:hint="default" w:ascii="Times New Roman" w:hAnsi="Times New Roman" w:cs="Times New Roman"/>
          <w:b w:val="0"/>
          <w:bCs w:val="0"/>
          <w:sz w:val="22"/>
          <w:szCs w:val="22"/>
          <w:lang w:val="ru-RU"/>
        </w:rPr>
        <w:t xml:space="preserve"> Выделяют три основные составляющие любого интерьера. Одна из них «функциональность и психологическая атмосфера». Перечислите другие две.</w:t>
      </w:r>
    </w:p>
    <w:p w14:paraId="40F6E06D">
      <w:pPr>
        <w:spacing w:line="240" w:lineRule="auto"/>
        <w:jc w:val="both"/>
        <w:rPr>
          <w:rFonts w:ascii="Times New Roman" w:hAnsi="Times New Roman" w:cs="Times New Roman"/>
          <w:b w:val="0"/>
          <w:bCs w:val="0"/>
          <w:sz w:val="22"/>
          <w:szCs w:val="22"/>
        </w:rPr>
      </w:pPr>
    </w:p>
    <w:p w14:paraId="375CB061">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b w:val="0"/>
          <w:bCs w:val="0"/>
          <w:sz w:val="22"/>
          <w:szCs w:val="22"/>
        </w:rPr>
        <w:t>Задание 3.</w:t>
      </w:r>
      <w:r>
        <w:rPr>
          <w:rFonts w:hint="default" w:ascii="Times New Roman" w:hAnsi="Times New Roman" w:cs="Times New Roman"/>
          <w:b w:val="0"/>
          <w:bCs w:val="0"/>
          <w:sz w:val="22"/>
          <w:szCs w:val="22"/>
          <w:lang w:val="ru-RU"/>
        </w:rPr>
        <w:t xml:space="preserve"> Искусственно созданный материал состоящий из нескольких компонентов – это ___?___. Впишите слово (одна ячейка = одна буква).</w:t>
      </w:r>
    </w:p>
    <w:p w14:paraId="04FC2ABE">
      <w:pPr>
        <w:spacing w:line="240" w:lineRule="auto"/>
        <w:jc w:val="both"/>
        <w:rPr>
          <w:rFonts w:ascii="Times New Roman" w:hAnsi="Times New Roman" w:cs="Times New Roman"/>
          <w:b w:val="0"/>
          <w:bCs w:val="0"/>
          <w:sz w:val="22"/>
          <w:szCs w:val="22"/>
        </w:rPr>
      </w:pPr>
    </w:p>
    <w:p w14:paraId="495441D7">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b w:val="0"/>
          <w:bCs w:val="0"/>
          <w:sz w:val="22"/>
          <w:szCs w:val="22"/>
        </w:rPr>
        <w:t>Задание 4.</w:t>
      </w:r>
      <w:r>
        <w:rPr>
          <w:rFonts w:hint="default" w:ascii="Times New Roman" w:hAnsi="Times New Roman" w:cs="Times New Roman"/>
          <w:b w:val="0"/>
          <w:bCs w:val="0"/>
          <w:sz w:val="22"/>
          <w:szCs w:val="22"/>
          <w:lang w:val="ru-RU"/>
        </w:rPr>
        <w:t xml:space="preserve"> Начертите электрическую схему, состоящую из проводов, источника тока (гальванического элемента), двух электрических ламп и трех выключателей (ключей). При включении первого ключа должна загораться лампа №1. При включении второго ключа должна загораться лампа №2. При включении третьего ключа должны гореть обе лампы.</w:t>
      </w:r>
    </w:p>
    <w:p w14:paraId="2374FD8F">
      <w:pPr>
        <w:spacing w:line="240" w:lineRule="auto"/>
        <w:rPr>
          <w:rFonts w:ascii="Times New Roman" w:hAnsi="Times New Roman" w:cs="Times New Roman"/>
          <w:b w:val="0"/>
          <w:bCs w:val="0"/>
          <w:sz w:val="22"/>
          <w:szCs w:val="22"/>
        </w:rPr>
      </w:pPr>
    </w:p>
    <w:p w14:paraId="1C4BD42C">
      <w:pPr>
        <w:spacing w:line="240" w:lineRule="auto"/>
        <w:rPr>
          <w:rFonts w:hint="default" w:ascii="Times New Roman" w:hAnsi="Times New Roman" w:cs="Times New Roman"/>
          <w:b w:val="0"/>
          <w:bCs w:val="0"/>
          <w:sz w:val="22"/>
          <w:szCs w:val="22"/>
          <w:lang w:val="ru-RU"/>
        </w:rPr>
      </w:pPr>
      <w:r>
        <w:rPr>
          <w:rFonts w:ascii="SimSun" w:hAnsi="SimSun" w:eastAsia="SimSun" w:cs="SimSun"/>
          <w:b w:val="0"/>
          <w:bCs w:val="0"/>
          <w:sz w:val="24"/>
          <w:szCs w:val="24"/>
        </w:rPr>
        <w:drawing>
          <wp:anchor distT="0" distB="0" distL="114300" distR="114300" simplePos="0" relativeHeight="251660288" behindDoc="0" locked="0" layoutInCell="1" allowOverlap="1">
            <wp:simplePos x="0" y="0"/>
            <wp:positionH relativeFrom="column">
              <wp:posOffset>896620</wp:posOffset>
            </wp:positionH>
            <wp:positionV relativeFrom="paragraph">
              <wp:posOffset>169545</wp:posOffset>
            </wp:positionV>
            <wp:extent cx="2722880" cy="1645285"/>
            <wp:effectExtent l="0" t="0" r="7620" b="5715"/>
            <wp:wrapTopAndBottom/>
            <wp:docPr id="7"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3" descr="IMG_256"/>
                    <pic:cNvPicPr>
                      <a:picLocks noChangeAspect="1"/>
                    </pic:cNvPicPr>
                  </pic:nvPicPr>
                  <pic:blipFill>
                    <a:blip r:embed="rId6"/>
                    <a:stretch>
                      <a:fillRect/>
                    </a:stretch>
                  </pic:blipFill>
                  <pic:spPr>
                    <a:xfrm>
                      <a:off x="0" y="0"/>
                      <a:ext cx="2722880" cy="1645285"/>
                    </a:xfrm>
                    <a:prstGeom prst="rect">
                      <a:avLst/>
                    </a:prstGeom>
                    <a:noFill/>
                    <a:ln w="9525">
                      <a:noFill/>
                    </a:ln>
                  </pic:spPr>
                </pic:pic>
              </a:graphicData>
            </a:graphic>
          </wp:anchor>
        </w:drawing>
      </w:r>
      <w:r>
        <w:rPr>
          <w:rFonts w:ascii="Times New Roman" w:hAnsi="Times New Roman" w:cs="Times New Roman"/>
          <w:b w:val="0"/>
          <w:bCs w:val="0"/>
          <w:sz w:val="22"/>
          <w:szCs w:val="22"/>
        </w:rPr>
        <w:t xml:space="preserve">Задание </w:t>
      </w:r>
      <w:r>
        <w:rPr>
          <w:rFonts w:hint="default" w:ascii="Times New Roman" w:hAnsi="Times New Roman" w:cs="Times New Roman"/>
          <w:b w:val="0"/>
          <w:bCs w:val="0"/>
          <w:sz w:val="22"/>
          <w:szCs w:val="22"/>
          <w:lang w:val="ru-RU"/>
        </w:rPr>
        <w:t>5</w:t>
      </w:r>
      <w:r>
        <w:rPr>
          <w:rFonts w:ascii="Times New Roman" w:hAnsi="Times New Roman" w:cs="Times New Roman"/>
          <w:b w:val="0"/>
          <w:bCs w:val="0"/>
          <w:sz w:val="22"/>
          <w:szCs w:val="22"/>
        </w:rPr>
        <w:t>.</w:t>
      </w:r>
      <w:r>
        <w:rPr>
          <w:rFonts w:hint="default" w:ascii="Times New Roman" w:hAnsi="Times New Roman" w:cs="Times New Roman"/>
          <w:b w:val="0"/>
          <w:bCs w:val="0"/>
          <w:sz w:val="22"/>
          <w:szCs w:val="22"/>
          <w:lang w:val="ru-RU"/>
        </w:rPr>
        <w:t xml:space="preserve"> </w:t>
      </w:r>
    </w:p>
    <w:p w14:paraId="76F07F7A">
      <w:pPr>
        <w:spacing w:line="240" w:lineRule="auto"/>
        <w:rPr>
          <w:rFonts w:hint="default" w:ascii="Times New Roman" w:hAnsi="Times New Roman" w:cs="Times New Roman"/>
          <w:b w:val="0"/>
          <w:bCs w:val="0"/>
          <w:sz w:val="22"/>
          <w:szCs w:val="22"/>
          <w:lang w:val="ru-RU"/>
        </w:rPr>
      </w:pPr>
      <w:r>
        <w:rPr>
          <w:rFonts w:hint="default" w:ascii="Times New Roman" w:hAnsi="Times New Roman" w:cs="Times New Roman"/>
          <w:b w:val="0"/>
          <w:bCs w:val="0"/>
          <w:sz w:val="22"/>
          <w:szCs w:val="22"/>
          <w:lang w:val="ru-RU"/>
        </w:rPr>
        <w:t xml:space="preserve">Чертеж выполнен в масштабе </w:t>
      </w:r>
      <w:r>
        <w:rPr>
          <w:rFonts w:hint="default" w:ascii="Times New Roman" w:hAnsi="Times New Roman" w:cs="Times New Roman"/>
          <w:b/>
          <w:bCs/>
          <w:sz w:val="22"/>
          <w:szCs w:val="22"/>
          <w:lang w:val="ru-RU"/>
        </w:rPr>
        <w:t>2,5 : 1</w:t>
      </w:r>
      <w:r>
        <w:rPr>
          <w:rFonts w:hint="default" w:ascii="Times New Roman" w:hAnsi="Times New Roman" w:cs="Times New Roman"/>
          <w:b w:val="0"/>
          <w:bCs w:val="0"/>
          <w:sz w:val="22"/>
          <w:szCs w:val="22"/>
          <w:lang w:val="ru-RU"/>
        </w:rPr>
        <w:t xml:space="preserve">. Определите (ответы указывайте в мм): </w:t>
      </w:r>
    </w:p>
    <w:p w14:paraId="3A85D9F7">
      <w:pPr>
        <w:spacing w:line="240" w:lineRule="auto"/>
        <w:rPr>
          <w:rFonts w:hint="default" w:ascii="Times New Roman" w:hAnsi="Times New Roman" w:cs="Times New Roman"/>
          <w:b w:val="0"/>
          <w:bCs w:val="0"/>
          <w:sz w:val="22"/>
          <w:szCs w:val="22"/>
          <w:lang w:val="ru-RU"/>
        </w:rPr>
      </w:pPr>
      <w:r>
        <w:rPr>
          <w:rFonts w:hint="default" w:ascii="Times New Roman" w:hAnsi="Times New Roman" w:cs="Times New Roman"/>
          <w:b w:val="0"/>
          <w:bCs w:val="0"/>
          <w:sz w:val="22"/>
          <w:szCs w:val="22"/>
          <w:lang w:val="ru-RU"/>
        </w:rPr>
        <w:t xml:space="preserve"> – А) действительный радиус окружности, изображенной на чертеже в центре детали;</w:t>
      </w:r>
    </w:p>
    <w:p w14:paraId="503AEB31">
      <w:pPr>
        <w:spacing w:line="240" w:lineRule="auto"/>
        <w:rPr>
          <w:rFonts w:hint="default" w:ascii="Times New Roman" w:hAnsi="Times New Roman" w:cs="Times New Roman"/>
          <w:b w:val="0"/>
          <w:bCs w:val="0"/>
          <w:sz w:val="22"/>
          <w:szCs w:val="22"/>
          <w:lang w:val="ru-RU"/>
        </w:rPr>
      </w:pPr>
      <w:r>
        <w:rPr>
          <w:rFonts w:hint="default" w:ascii="Times New Roman" w:hAnsi="Times New Roman" w:cs="Times New Roman"/>
          <w:b w:val="0"/>
          <w:bCs w:val="0"/>
          <w:sz w:val="22"/>
          <w:szCs w:val="22"/>
          <w:lang w:val="ru-RU"/>
        </w:rPr>
        <w:t xml:space="preserve"> – Б) действительный размер детали по горизонтали (габариты – от левого до правого края детали).</w:t>
      </w:r>
    </w:p>
    <w:p w14:paraId="2AB669B6">
      <w:pPr>
        <w:spacing w:line="240" w:lineRule="auto"/>
        <w:jc w:val="center"/>
        <w:rPr>
          <w:rFonts w:hint="default" w:ascii="Times New Roman" w:hAnsi="Times New Roman" w:cs="Times New Roman"/>
          <w:sz w:val="22"/>
          <w:szCs w:val="22"/>
          <w:lang w:val="ru-RU"/>
        </w:rPr>
      </w:pPr>
      <w:r>
        <w:rPr>
          <w:rFonts w:ascii="Times New Roman" w:hAnsi="Times New Roman" w:cs="Times New Roman"/>
          <w:b/>
          <w:bCs/>
          <w:sz w:val="22"/>
          <w:szCs w:val="22"/>
          <w:lang w:val="ru-RU"/>
        </w:rPr>
        <w:t>Специальная</w:t>
      </w:r>
      <w:r>
        <w:rPr>
          <w:rFonts w:hint="default" w:ascii="Times New Roman" w:hAnsi="Times New Roman" w:cs="Times New Roman"/>
          <w:b/>
          <w:bCs/>
          <w:sz w:val="22"/>
          <w:szCs w:val="22"/>
          <w:lang w:val="ru-RU"/>
        </w:rPr>
        <w:t xml:space="preserve"> часть</w:t>
      </w:r>
    </w:p>
    <w:p w14:paraId="157FFC51">
      <w:pPr>
        <w:spacing w:line="240" w:lineRule="auto"/>
        <w:jc w:val="both"/>
        <w:rPr>
          <w:rFonts w:ascii="Times New Roman" w:hAnsi="Times New Roman" w:cs="Times New Roman"/>
          <w:sz w:val="22"/>
          <w:szCs w:val="22"/>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w:t>
      </w:r>
      <w:r>
        <w:rPr>
          <w:rFonts w:ascii="Times New Roman" w:hAnsi="Times New Roman" w:cs="Times New Roman"/>
          <w:sz w:val="22"/>
          <w:szCs w:val="22"/>
        </w:rPr>
        <w:t xml:space="preserve">6.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14:paraId="298EFE56">
      <w:pPr>
        <w:spacing w:line="240" w:lineRule="auto"/>
        <w:jc w:val="center"/>
        <w:rPr>
          <w:rFonts w:ascii="Times New Roman" w:hAnsi="Times New Roman" w:cs="Times New Roman"/>
          <w:sz w:val="22"/>
          <w:szCs w:val="22"/>
        </w:rPr>
      </w:pPr>
      <w:r>
        <w:rPr>
          <w:rFonts w:ascii="Times New Roman" w:hAnsi="Times New Roman" w:cs="Times New Roman"/>
          <w:sz w:val="22"/>
          <w:szCs w:val="22"/>
        </w:rPr>
        <w:drawing>
          <wp:inline distT="0" distB="0" distL="0" distR="0">
            <wp:extent cx="1507490" cy="1311275"/>
            <wp:effectExtent l="0" t="0" r="3810" b="9525"/>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7"/>
                    <a:stretch>
                      <a:fillRect/>
                    </a:stretch>
                  </pic:blipFill>
                  <pic:spPr>
                    <a:xfrm>
                      <a:off x="0" y="0"/>
                      <a:ext cx="1507490" cy="1311275"/>
                    </a:xfrm>
                    <a:prstGeom prst="rect">
                      <a:avLst/>
                    </a:prstGeom>
                  </pic:spPr>
                </pic:pic>
              </a:graphicData>
            </a:graphic>
          </wp:inline>
        </w:drawing>
      </w:r>
    </w:p>
    <w:p w14:paraId="05BFF655">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Лабиринт</w:t>
      </w:r>
    </w:p>
    <w:p w14:paraId="356C978B">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Определите, сколько клеток посетит робот, двигаясь по лабиринту по правилу «правой руки». Каждая посещённая роботом клетка считается по одному разу, включая клетку старта. </w:t>
      </w:r>
    </w:p>
    <w:p w14:paraId="39080E38">
      <w:pPr>
        <w:spacing w:line="240" w:lineRule="auto"/>
        <w:jc w:val="both"/>
        <w:rPr>
          <w:rFonts w:ascii="Times New Roman" w:hAnsi="Times New Roman" w:cs="Times New Roman"/>
          <w:sz w:val="22"/>
          <w:szCs w:val="22"/>
        </w:rPr>
      </w:pPr>
      <w:r>
        <w:rPr>
          <w:rFonts w:ascii="Times New Roman" w:hAnsi="Times New Roman" w:cs="Times New Roman"/>
          <w:i/>
          <w:iCs/>
          <w:sz w:val="22"/>
          <w:szCs w:val="22"/>
        </w:rPr>
        <w:t>Справочная информация</w:t>
      </w:r>
      <w:r>
        <w:rPr>
          <w:rFonts w:hint="default" w:ascii="Times New Roman" w:hAnsi="Times New Roman" w:cs="Times New Roman"/>
          <w:i/>
          <w:iCs/>
          <w:sz w:val="22"/>
          <w:szCs w:val="22"/>
          <w:lang w:val="ru-RU"/>
        </w:rPr>
        <w:t xml:space="preserve">: </w:t>
      </w:r>
      <w:r>
        <w:rPr>
          <w:rFonts w:ascii="Times New Roman" w:hAnsi="Times New Roman" w:cs="Times New Roman"/>
          <w:i/>
          <w:iCs/>
          <w:sz w:val="22"/>
          <w:szCs w:val="22"/>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p>
    <w:p w14:paraId="7D54067A">
      <w:pPr>
        <w:spacing w:line="240" w:lineRule="auto"/>
        <w:rPr>
          <w:rFonts w:ascii="Times New Roman" w:hAnsi="Times New Roman" w:cs="Times New Roman"/>
          <w:sz w:val="22"/>
          <w:szCs w:val="22"/>
        </w:rPr>
      </w:pPr>
    </w:p>
    <w:p w14:paraId="5D8B5E4E">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7</w:t>
      </w:r>
      <w:r>
        <w:rPr>
          <w:rFonts w:ascii="Times New Roman" w:hAnsi="Times New Roman" w:cs="Times New Roman"/>
          <w:sz w:val="22"/>
          <w:szCs w:val="22"/>
        </w:rPr>
        <w:t>.</w:t>
      </w:r>
      <w:r>
        <w:rPr>
          <w:rFonts w:hint="default"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джи-кодом (G-Code).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(10; 20). Лазер включён. Станок выполнил команду G1 X10 Y236. Определите длину отрезка, прорезанного лазером после выполнения этой команды. Считайте, что 1 единица по каждой из осей соответствует 2 мм. Ответ выразите в сантиметрах. </w:t>
      </w:r>
    </w:p>
    <w:p w14:paraId="0AF7FA33">
      <w:pPr>
        <w:spacing w:line="240" w:lineRule="auto"/>
        <w:jc w:val="both"/>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14:paraId="5C34749C">
      <w:pPr>
        <w:spacing w:line="240" w:lineRule="auto"/>
        <w:jc w:val="both"/>
        <w:rPr>
          <w:rFonts w:hint="default" w:ascii="Times New Roman" w:hAnsi="Times New Roman" w:cs="Times New Roman"/>
          <w:sz w:val="22"/>
          <w:szCs w:val="22"/>
          <w:lang w:val="ru-RU"/>
        </w:rPr>
      </w:pPr>
    </w:p>
    <w:p w14:paraId="0885DF36">
      <w:pPr>
        <w:spacing w:line="240" w:lineRule="auto"/>
        <w:rPr>
          <w:rFonts w:ascii="Times New Roman" w:hAnsi="Times New Roman" w:cs="Times New Roman"/>
          <w:b w:val="0"/>
          <w:bCs w:val="0"/>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8</w:t>
      </w:r>
      <w:r>
        <w:rPr>
          <w:rFonts w:ascii="Times New Roman" w:hAnsi="Times New Roman" w:cs="Times New Roman"/>
          <w:sz w:val="22"/>
          <w:szCs w:val="22"/>
        </w:rPr>
        <w:t>.</w:t>
      </w:r>
      <w:r>
        <w:rPr>
          <w:rFonts w:hint="default" w:ascii="Times New Roman" w:hAnsi="Times New Roman" w:cs="Times New Roman"/>
          <w:sz w:val="22"/>
          <w:szCs w:val="22"/>
          <w:lang w:val="ru-RU"/>
        </w:rPr>
        <w:t xml:space="preserve"> </w:t>
      </w:r>
      <w:r>
        <w:rPr>
          <w:rFonts w:ascii="Times New Roman" w:hAnsi="Times New Roman" w:cs="Times New Roman"/>
          <w:b w:val="0"/>
          <w:bCs w:val="0"/>
          <w:sz w:val="22"/>
          <w:szCs w:val="22"/>
          <w:lang w:val="ru-RU"/>
        </w:rPr>
        <w:t xml:space="preserve">Определите, сколько ступеней имеет данная передача (см. схему передачи). </w:t>
      </w:r>
    </w:p>
    <w:p w14:paraId="18A1D6FA">
      <w:pPr>
        <w:spacing w:line="240" w:lineRule="auto"/>
        <w:jc w:val="center"/>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drawing>
          <wp:inline distT="0" distB="0" distL="0" distR="0">
            <wp:extent cx="2686685" cy="1860550"/>
            <wp:effectExtent l="0" t="0" r="5715" b="6350"/>
            <wp:docPr id="593" name="Picture 593"/>
            <wp:cNvGraphicFramePr/>
            <a:graphic xmlns:a="http://schemas.openxmlformats.org/drawingml/2006/main">
              <a:graphicData uri="http://schemas.openxmlformats.org/drawingml/2006/picture">
                <pic:pic xmlns:pic="http://schemas.openxmlformats.org/drawingml/2006/picture">
                  <pic:nvPicPr>
                    <pic:cNvPr id="593" name="Picture 593"/>
                    <pic:cNvPicPr/>
                  </pic:nvPicPr>
                  <pic:blipFill>
                    <a:blip r:embed="rId8"/>
                    <a:stretch>
                      <a:fillRect/>
                    </a:stretch>
                  </pic:blipFill>
                  <pic:spPr>
                    <a:xfrm>
                      <a:off x="0" y="0"/>
                      <a:ext cx="2686685" cy="1860550"/>
                    </a:xfrm>
                    <a:prstGeom prst="rect">
                      <a:avLst/>
                    </a:prstGeom>
                  </pic:spPr>
                </pic:pic>
              </a:graphicData>
            </a:graphic>
          </wp:inline>
        </w:drawing>
      </w:r>
    </w:p>
    <w:p w14:paraId="08F5E3DB">
      <w:pPr>
        <w:spacing w:line="240" w:lineRule="auto"/>
        <w:jc w:val="center"/>
        <w:rPr>
          <w:rFonts w:hint="default" w:ascii="Times New Roman" w:hAnsi="Times New Roman" w:cs="Times New Roman"/>
          <w:b w:val="0"/>
          <w:bCs w:val="0"/>
          <w:i/>
          <w:iCs/>
          <w:sz w:val="22"/>
          <w:szCs w:val="22"/>
          <w:lang w:val="ru-RU"/>
        </w:rPr>
      </w:pPr>
      <w:r>
        <w:rPr>
          <w:rFonts w:ascii="Times New Roman" w:hAnsi="Times New Roman" w:cs="Times New Roman"/>
          <w:b w:val="0"/>
          <w:bCs w:val="0"/>
          <w:i/>
          <w:iCs/>
          <w:sz w:val="22"/>
          <w:szCs w:val="22"/>
          <w:lang w:val="ru-RU"/>
        </w:rPr>
        <w:t>Схема передачи</w:t>
      </w:r>
    </w:p>
    <w:p w14:paraId="38CB0B77">
      <w:pPr>
        <w:spacing w:line="240" w:lineRule="auto"/>
        <w:rPr>
          <w:rFonts w:hint="default" w:ascii="Times New Roman" w:hAnsi="Times New Roman" w:cs="Times New Roman"/>
          <w:b w:val="0"/>
          <w:bCs w:val="0"/>
          <w:sz w:val="22"/>
          <w:szCs w:val="22"/>
          <w:lang w:val="ru-RU"/>
        </w:rPr>
      </w:pPr>
    </w:p>
    <w:p w14:paraId="46064571">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9</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Рома записал пример в двоичной системе счисления: </w:t>
      </w:r>
    </w:p>
    <w:p w14:paraId="3230B81A">
      <w:pPr>
        <w:spacing w:line="240" w:lineRule="auto"/>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101 1111</w:t>
      </w:r>
      <w:r>
        <w:rPr>
          <w:rFonts w:hint="default" w:ascii="Times New Roman" w:hAnsi="Times New Roman" w:cs="Times New Roman"/>
          <w:sz w:val="22"/>
          <w:szCs w:val="22"/>
          <w:vertAlign w:val="subscript"/>
          <w:lang w:val="ru-RU"/>
        </w:rPr>
        <w:t>2</w:t>
      </w:r>
      <w:r>
        <w:rPr>
          <w:rFonts w:hint="default" w:ascii="Times New Roman" w:hAnsi="Times New Roman" w:cs="Times New Roman"/>
          <w:sz w:val="22"/>
          <w:szCs w:val="22"/>
          <w:lang w:val="ru-RU"/>
        </w:rPr>
        <w:t xml:space="preserve"> + 100 0001</w:t>
      </w:r>
      <w:r>
        <w:rPr>
          <w:rFonts w:hint="default" w:ascii="Times New Roman" w:hAnsi="Times New Roman" w:cs="Times New Roman"/>
          <w:sz w:val="22"/>
          <w:szCs w:val="22"/>
          <w:vertAlign w:val="subscript"/>
          <w:lang w:val="ru-RU"/>
        </w:rPr>
        <w:t>2</w:t>
      </w:r>
    </w:p>
    <w:p w14:paraId="00DF3185">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какое число получится после сложения. Ответ запишите в двоичной системе счисления. Индекс системы счисления в ответ записывать не надо. </w:t>
      </w:r>
    </w:p>
    <w:p w14:paraId="6492BC73">
      <w:pPr>
        <w:spacing w:line="240" w:lineRule="auto"/>
        <w:rPr>
          <w:rFonts w:hint="default" w:ascii="Times New Roman" w:hAnsi="Times New Roman" w:cs="Times New Roman"/>
          <w:sz w:val="22"/>
          <w:szCs w:val="22"/>
          <w:lang w:val="ru-RU"/>
        </w:rPr>
      </w:pPr>
    </w:p>
    <w:p w14:paraId="0BF88700">
      <w:pPr>
        <w:spacing w:line="240" w:lineRule="auto"/>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10</w:t>
      </w:r>
      <w:r>
        <w:rPr>
          <w:rFonts w:ascii="Times New Roman" w:hAnsi="Times New Roman" w:cs="Times New Roman"/>
          <w:sz w:val="22"/>
          <w:szCs w:val="22"/>
        </w:rPr>
        <w:t>.</w:t>
      </w:r>
      <w:r>
        <w:rPr>
          <w:rFonts w:hint="default" w:ascii="Times New Roman" w:hAnsi="Times New Roman" w:cs="Times New Roman"/>
          <w:sz w:val="22"/>
          <w:szCs w:val="22"/>
          <w:lang w:val="ru-RU"/>
        </w:rPr>
        <w:t xml:space="preserve"> На псевдокоде написали программу: </w:t>
      </w:r>
    </w:p>
    <w:p w14:paraId="0E177CA6">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Начало </w:t>
      </w:r>
    </w:p>
    <w:p w14:paraId="608BE7E8">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А = 0 </w:t>
      </w:r>
    </w:p>
    <w:p w14:paraId="3A8102E9">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С = 0 </w:t>
      </w:r>
    </w:p>
    <w:p w14:paraId="778BE245">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Повторить 3 раза </w:t>
      </w:r>
    </w:p>
    <w:p w14:paraId="567A19BC">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 xml:space="preserve">А = А + 1  </w:t>
      </w:r>
    </w:p>
    <w:p w14:paraId="7824C410">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 xml:space="preserve">С = С · 2 + 1 </w:t>
      </w:r>
    </w:p>
    <w:p w14:paraId="1BB48F3F">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Конец Повторить </w:t>
      </w:r>
    </w:p>
    <w:p w14:paraId="470631EF">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A = А+C </w:t>
      </w:r>
    </w:p>
    <w:p w14:paraId="3FD02E1A">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С=C+6+А</w:t>
      </w:r>
    </w:p>
    <w:p w14:paraId="3CC55064">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Конец </w:t>
      </w:r>
    </w:p>
    <w:p w14:paraId="2F90B0C0">
      <w:pPr>
        <w:spacing w:line="240" w:lineRule="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Укажите, чему равно значение переменной С. </w:t>
      </w:r>
    </w:p>
    <w:p w14:paraId="15322042">
      <w:pPr>
        <w:spacing w:line="240" w:lineRule="auto"/>
        <w:rPr>
          <w:rFonts w:hint="default" w:ascii="Times New Roman" w:hAnsi="Times New Roman" w:cs="Times New Roman"/>
          <w:sz w:val="22"/>
          <w:szCs w:val="22"/>
          <w:lang w:val="ru-RU"/>
        </w:rPr>
      </w:pPr>
    </w:p>
    <w:p w14:paraId="7E37B1B8">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11. </w:t>
      </w:r>
      <w:r>
        <w:rPr>
          <w:rFonts w:ascii="Times New Roman" w:hAnsi="Times New Roman" w:cs="Times New Roman"/>
          <w:b w:val="0"/>
          <w:bCs w:val="0"/>
          <w:sz w:val="22"/>
          <w:szCs w:val="22"/>
          <w:lang w:val="ru-RU"/>
        </w:rPr>
        <w:t>Рома решил откалибровать на роботе датчик освещённости. Он поставил робота на поле и измерил показания датчика на чёрном и на белом. В результате он получил, что на чёрном датчик показывает 8, а на белом показывает 92. В качестве границы серого Рома решил взять среднее арифметическое показателей датчика на чёрном и на белом. Определите, какое значение границы серого получил Рома.</w:t>
      </w:r>
    </w:p>
    <w:p w14:paraId="6EF4A415">
      <w:pPr>
        <w:spacing w:line="240" w:lineRule="auto"/>
        <w:rPr>
          <w:rFonts w:hint="default" w:ascii="Times New Roman" w:hAnsi="Times New Roman" w:cs="Times New Roman"/>
          <w:sz w:val="22"/>
          <w:szCs w:val="22"/>
          <w:lang w:val="ru-RU"/>
        </w:rPr>
      </w:pPr>
    </w:p>
    <w:p w14:paraId="75932CF4">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Задание 12. Робот проехал прямолинейный отрезок трассы за 8 секунд. За это время каждое из колёс робота повернулось на 12 оборотов. Известно, что радиус каждого из колёс робота равен 12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14:paraId="6D536775">
      <w:pPr>
        <w:spacing w:line="240" w:lineRule="auto"/>
        <w:rPr>
          <w:rFonts w:ascii="Times New Roman" w:hAnsi="Times New Roman" w:cs="Times New Roman"/>
          <w:sz w:val="22"/>
          <w:szCs w:val="22"/>
        </w:rPr>
      </w:pPr>
    </w:p>
    <w:p w14:paraId="3813610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13</w:t>
      </w:r>
      <w:r>
        <w:rPr>
          <w:rFonts w:ascii="Times New Roman" w:hAnsi="Times New Roman" w:cs="Times New Roman"/>
          <w:sz w:val="22"/>
          <w:szCs w:val="22"/>
        </w:rPr>
        <w:t xml:space="preserve">. Вдоль стены в одну линию выложили квадратные плитки. Размер каждой плитки 30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w:t>
      </w:r>
    </w:p>
    <w:p w14:paraId="21274695">
      <w:pPr>
        <w:spacing w:line="240" w:lineRule="auto"/>
        <w:jc w:val="both"/>
        <w:rPr>
          <w:rFonts w:ascii="Times New Roman" w:hAnsi="Times New Roman" w:cs="Times New Roman"/>
          <w:sz w:val="22"/>
          <w:szCs w:val="22"/>
        </w:rPr>
      </w:pPr>
      <w:r>
        <w:rPr>
          <w:rFonts w:ascii="Times New Roman" w:hAnsi="Times New Roman" w:cs="Times New Roman"/>
          <w:sz w:val="22"/>
          <w:szCs w:val="22"/>
        </w:rPr>
        <w:t>Робот может двигаться вперёд и назад вдоль стенки по плиткам. В начале робот находится в центре красной плитки. Переезжая в соседнюю плитку, робот останавливается в её центре. В момент старта робот ориентирован строго вправо (см.</w:t>
      </w:r>
      <w:r>
        <w:rPr>
          <w:rFonts w:ascii="Times New Roman" w:hAnsi="Times New Roman" w:cs="Times New Roman"/>
          <w:i/>
          <w:iCs/>
          <w:sz w:val="22"/>
          <w:szCs w:val="22"/>
        </w:rPr>
        <w:t xml:space="preserve"> схему</w:t>
      </w:r>
      <w:r>
        <w:rPr>
          <w:rFonts w:ascii="Times New Roman" w:hAnsi="Times New Roman" w:cs="Times New Roman"/>
          <w:sz w:val="22"/>
          <w:szCs w:val="22"/>
        </w:rPr>
        <w:t xml:space="preserve">). </w:t>
      </w:r>
    </w:p>
    <w:p w14:paraId="59969B66">
      <w:pPr>
        <w:spacing w:line="240" w:lineRule="auto"/>
        <w:jc w:val="center"/>
        <w:rPr>
          <w:rFonts w:ascii="Times New Roman" w:hAnsi="Times New Roman" w:cs="Times New Roman"/>
          <w:sz w:val="22"/>
          <w:szCs w:val="22"/>
        </w:rPr>
      </w:pPr>
      <w:r>
        <w:rPr>
          <w:rFonts w:ascii="Times New Roman" w:hAnsi="Times New Roman" w:cs="Times New Roman"/>
          <w:sz w:val="22"/>
          <w:szCs w:val="22"/>
        </w:rPr>
        <w:drawing>
          <wp:inline distT="0" distB="0" distL="0" distR="0">
            <wp:extent cx="2863850" cy="513080"/>
            <wp:effectExtent l="0" t="0" r="6350" b="7620"/>
            <wp:docPr id="1081" name="Picture 1081"/>
            <wp:cNvGraphicFramePr/>
            <a:graphic xmlns:a="http://schemas.openxmlformats.org/drawingml/2006/main">
              <a:graphicData uri="http://schemas.openxmlformats.org/drawingml/2006/picture">
                <pic:pic xmlns:pic="http://schemas.openxmlformats.org/drawingml/2006/picture">
                  <pic:nvPicPr>
                    <pic:cNvPr id="1081" name="Picture 1081"/>
                    <pic:cNvPicPr/>
                  </pic:nvPicPr>
                  <pic:blipFill>
                    <a:blip r:embed="rId9"/>
                    <a:stretch>
                      <a:fillRect/>
                    </a:stretch>
                  </pic:blipFill>
                  <pic:spPr>
                    <a:xfrm>
                      <a:off x="0" y="0"/>
                      <a:ext cx="2863850" cy="513080"/>
                    </a:xfrm>
                    <a:prstGeom prst="rect">
                      <a:avLst/>
                    </a:prstGeom>
                  </pic:spPr>
                </pic:pic>
              </a:graphicData>
            </a:graphic>
          </wp:inline>
        </w:drawing>
      </w:r>
    </w:p>
    <w:p w14:paraId="78E3BA3C">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Схема</w:t>
      </w:r>
    </w:p>
    <w:p w14:paraId="73F28ADA">
      <w:pPr>
        <w:spacing w:line="240" w:lineRule="auto"/>
        <w:rPr>
          <w:rFonts w:ascii="Times New Roman" w:hAnsi="Times New Roman" w:cs="Times New Roman"/>
          <w:sz w:val="22"/>
          <w:szCs w:val="22"/>
        </w:rPr>
      </w:pPr>
      <w:r>
        <w:rPr>
          <w:rFonts w:ascii="Times New Roman" w:hAnsi="Times New Roman" w:cs="Times New Roman"/>
          <w:sz w:val="22"/>
          <w:szCs w:val="22"/>
        </w:rPr>
        <w:t xml:space="preserve">Робот выполнил программу: </w:t>
      </w:r>
    </w:p>
    <w:p w14:paraId="5E73A3E2">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Начало </w:t>
      </w:r>
    </w:p>
    <w:p w14:paraId="750076F1">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Вперёд на 10 плитки </w:t>
      </w:r>
    </w:p>
    <w:p w14:paraId="0A357968">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Назад на 11 плиток </w:t>
      </w:r>
    </w:p>
    <w:p w14:paraId="1A6EF416">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Вперёд на 2 плитки </w:t>
      </w:r>
    </w:p>
    <w:p w14:paraId="59FBEE0A">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Назад на 2 плитку </w:t>
      </w:r>
    </w:p>
    <w:p w14:paraId="72BF546A">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Назад на 9 плиток </w:t>
      </w:r>
    </w:p>
    <w:p w14:paraId="3683D240">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Вперёд на 5 плитки </w:t>
      </w:r>
    </w:p>
    <w:p w14:paraId="5757846A">
      <w:pPr>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Конец </w:t>
      </w:r>
    </w:p>
    <w:p w14:paraId="573C0930">
      <w:pPr>
        <w:spacing w:line="240" w:lineRule="auto"/>
        <w:jc w:val="both"/>
        <w:rPr>
          <w:rFonts w:hint="default" w:ascii="Times New Roman" w:hAnsi="Times New Roman" w:cs="Times New Roman"/>
          <w:b w:val="0"/>
          <w:bCs w:val="0"/>
          <w:sz w:val="22"/>
          <w:szCs w:val="22"/>
          <w:lang w:val="ru-RU"/>
        </w:rPr>
      </w:pPr>
      <w:r>
        <w:rPr>
          <w:rFonts w:ascii="Times New Roman" w:hAnsi="Times New Roman" w:cs="Times New Roman"/>
          <w:sz w:val="22"/>
          <w:szCs w:val="22"/>
        </w:rPr>
        <w:t xml:space="preserve">Определите, на какой плитке окажется робот после окончания работы программы. Укажите положение робота относительно 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 красной плитки, то запишите номер плитки со знаком минус (например, –1). </w:t>
      </w:r>
    </w:p>
    <w:p w14:paraId="24A35D48">
      <w:pPr>
        <w:spacing w:line="240" w:lineRule="auto"/>
        <w:rPr>
          <w:rFonts w:hint="default" w:ascii="Times New Roman" w:hAnsi="Times New Roman" w:cs="Times New Roman"/>
          <w:b w:val="0"/>
          <w:bCs w:val="0"/>
          <w:sz w:val="22"/>
          <w:szCs w:val="22"/>
          <w:lang w:val="ru-RU"/>
        </w:rPr>
      </w:pPr>
    </w:p>
    <w:p w14:paraId="60AA0E81">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14</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проехал прямолинейный отрезок трассы за 15 секунд. За это время каждое из колёс робота повернулось на 7200°. Известно, что радиус каждого из колёс робота равен 8 см. Определите расстояние, которое проехал робот. Ответ дайте в сантиметрах. При расчётах примите π ≈ 3,14.</w:t>
      </w:r>
    </w:p>
    <w:p w14:paraId="1641C034">
      <w:pPr>
        <w:spacing w:line="240" w:lineRule="auto"/>
        <w:rPr>
          <w:rFonts w:hint="default" w:ascii="Times New Roman" w:hAnsi="Times New Roman" w:cs="Times New Roman"/>
          <w:sz w:val="22"/>
          <w:szCs w:val="22"/>
          <w:lang w:val="ru-RU"/>
        </w:rPr>
      </w:pPr>
    </w:p>
    <w:p w14:paraId="3F71CCA7">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15</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диаметром 8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40 см. Робот совершил разворот на месте на 180°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14:paraId="5EE41566">
      <w:pPr>
        <w:spacing w:line="240" w:lineRule="auto"/>
        <w:jc w:val="both"/>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Справочная информация: Во время разворота на месте колёса робота проедут одно и то же расстояние, но в противоположных направлениях. Колёса будут двигаться по дугам окружности, </w:t>
      </w:r>
      <w:r>
        <w:rPr>
          <w:rFonts w:hint="default" w:ascii="Times New Roman" w:hAnsi="Times New Roman" w:cs="Times New Roman"/>
          <w:b/>
          <w:bCs/>
          <w:i/>
          <w:iCs/>
          <w:sz w:val="22"/>
          <w:szCs w:val="22"/>
          <w:lang w:val="ru-RU"/>
        </w:rPr>
        <w:t>диаметр</w:t>
      </w:r>
      <w:r>
        <w:rPr>
          <w:rFonts w:hint="default" w:ascii="Times New Roman" w:hAnsi="Times New Roman" w:cs="Times New Roman"/>
          <w:i/>
          <w:iCs/>
          <w:sz w:val="22"/>
          <w:szCs w:val="22"/>
          <w:lang w:val="ru-RU"/>
        </w:rPr>
        <w:t xml:space="preserve"> которой </w:t>
      </w:r>
      <w:r>
        <w:rPr>
          <w:rFonts w:hint="default" w:ascii="Times New Roman" w:hAnsi="Times New Roman" w:cs="Times New Roman"/>
          <w:b/>
          <w:bCs/>
          <w:i/>
          <w:iCs/>
          <w:sz w:val="22"/>
          <w:szCs w:val="22"/>
          <w:lang w:val="ru-RU"/>
        </w:rPr>
        <w:t>равен ширине колеи</w:t>
      </w:r>
      <w:r>
        <w:rPr>
          <w:rFonts w:hint="default" w:ascii="Times New Roman" w:hAnsi="Times New Roman" w:cs="Times New Roman"/>
          <w:i/>
          <w:iCs/>
          <w:sz w:val="22"/>
          <w:szCs w:val="22"/>
          <w:lang w:val="ru-RU"/>
        </w:rPr>
        <w:t xml:space="preserve">. Градусная мера дуги окружности равна углу поворота робота. </w:t>
      </w:r>
    </w:p>
    <w:p w14:paraId="67BCE96B">
      <w:pPr>
        <w:spacing w:line="240" w:lineRule="auto"/>
        <w:rPr>
          <w:rFonts w:hint="default" w:ascii="Times New Roman" w:hAnsi="Times New Roman" w:cs="Times New Roman"/>
          <w:b w:val="0"/>
          <w:bCs w:val="0"/>
          <w:sz w:val="22"/>
          <w:szCs w:val="22"/>
          <w:lang w:val="ru-RU"/>
        </w:rPr>
      </w:pPr>
    </w:p>
    <w:p w14:paraId="27044724">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16</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диаметр каждого из колёс робота равен 25 см. Левым колесом управляет мотор А, правым колесом управляет мотор В. Колёса напрямую подсоединены к моторам.  </w:t>
      </w:r>
    </w:p>
    <w:p w14:paraId="330A6321">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Робот движется прямолинейно. В начале работы программы энкодеры моторов были обнулены. Дальнейшее изменение показаний энкодера мотора А показано на графике. </w:t>
      </w:r>
    </w:p>
    <w:p w14:paraId="7B048B5D">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drawing>
          <wp:inline distT="0" distB="0" distL="0" distR="0">
            <wp:extent cx="4514850" cy="2099310"/>
            <wp:effectExtent l="0" t="0" r="6350" b="8890"/>
            <wp:docPr id="1411" name="Picture 1411"/>
            <wp:cNvGraphicFramePr/>
            <a:graphic xmlns:a="http://schemas.openxmlformats.org/drawingml/2006/main">
              <a:graphicData uri="http://schemas.openxmlformats.org/drawingml/2006/picture">
                <pic:pic xmlns:pic="http://schemas.openxmlformats.org/drawingml/2006/picture">
                  <pic:nvPicPr>
                    <pic:cNvPr id="1411" name="Picture 1411"/>
                    <pic:cNvPicPr/>
                  </pic:nvPicPr>
                  <pic:blipFill>
                    <a:blip r:embed="rId10"/>
                    <a:stretch>
                      <a:fillRect/>
                    </a:stretch>
                  </pic:blipFill>
                  <pic:spPr>
                    <a:xfrm>
                      <a:off x="0" y="0"/>
                      <a:ext cx="4514850" cy="2099310"/>
                    </a:xfrm>
                    <a:prstGeom prst="rect">
                      <a:avLst/>
                    </a:prstGeom>
                  </pic:spPr>
                </pic:pic>
              </a:graphicData>
            </a:graphic>
          </wp:inline>
        </w:drawing>
      </w:r>
      <w:r>
        <w:rPr>
          <w:rFonts w:hint="default" w:ascii="Times New Roman" w:hAnsi="Times New Roman" w:cs="Times New Roman"/>
          <w:sz w:val="22"/>
          <w:szCs w:val="22"/>
          <w:lang w:val="ru-RU"/>
        </w:rPr>
        <w:t xml:space="preserve"> </w:t>
      </w:r>
    </w:p>
    <w:p w14:paraId="30B0F672">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расстояние, на которое робот переместился за 3 секунд. Ответ дайте в сантиметрах и округлите до целого числа. При расчётах примите π ≈ 3,14. </w:t>
      </w:r>
    </w:p>
    <w:p w14:paraId="2E71F96F">
      <w:pPr>
        <w:spacing w:line="240" w:lineRule="auto"/>
        <w:rPr>
          <w:rFonts w:hint="default" w:ascii="Times New Roman" w:hAnsi="Times New Roman" w:cs="Times New Roman"/>
          <w:sz w:val="22"/>
          <w:szCs w:val="22"/>
          <w:lang w:val="ru-RU"/>
        </w:rPr>
      </w:pPr>
    </w:p>
    <w:p w14:paraId="517316D4">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17</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радиусом 5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25 см. Робот совершил поворот вокруг колеса B на 180° (колесо B зафиксировано,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14:paraId="5AA41215">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i/>
          <w:iCs/>
          <w:sz w:val="22"/>
          <w:szCs w:val="22"/>
          <w:lang w:val="ru-RU"/>
        </w:rPr>
        <w:t xml:space="preserve">Справочная информация: Во время поворота робота вокруг колеса В колесо С движется по дуге окружности. </w:t>
      </w:r>
      <w:r>
        <w:rPr>
          <w:rFonts w:hint="default" w:ascii="Times New Roman" w:hAnsi="Times New Roman" w:cs="Times New Roman"/>
          <w:b/>
          <w:bCs/>
          <w:i/>
          <w:iCs/>
          <w:sz w:val="22"/>
          <w:szCs w:val="22"/>
          <w:lang w:val="ru-RU"/>
        </w:rPr>
        <w:t>Радиус</w:t>
      </w:r>
      <w:r>
        <w:rPr>
          <w:rFonts w:hint="default" w:ascii="Times New Roman" w:hAnsi="Times New Roman" w:cs="Times New Roman"/>
          <w:i/>
          <w:iCs/>
          <w:sz w:val="22"/>
          <w:szCs w:val="22"/>
          <w:lang w:val="ru-RU"/>
        </w:rPr>
        <w:t xml:space="preserve"> данной окружности </w:t>
      </w:r>
      <w:r>
        <w:rPr>
          <w:rFonts w:hint="default" w:ascii="Times New Roman" w:hAnsi="Times New Roman" w:cs="Times New Roman"/>
          <w:b/>
          <w:bCs/>
          <w:i/>
          <w:iCs/>
          <w:sz w:val="22"/>
          <w:szCs w:val="22"/>
          <w:lang w:val="ru-RU"/>
        </w:rPr>
        <w:t>равен ширине колеи</w:t>
      </w:r>
      <w:r>
        <w:rPr>
          <w:rFonts w:hint="default" w:ascii="Times New Roman" w:hAnsi="Times New Roman" w:cs="Times New Roman"/>
          <w:i/>
          <w:iCs/>
          <w:sz w:val="22"/>
          <w:szCs w:val="22"/>
          <w:lang w:val="ru-RU"/>
        </w:rPr>
        <w:t>. Градусная мера дуги окружности равна углу поворота робота.</w:t>
      </w:r>
      <w:r>
        <w:rPr>
          <w:rFonts w:hint="default" w:ascii="Times New Roman" w:hAnsi="Times New Roman" w:cs="Times New Roman"/>
          <w:sz w:val="22"/>
          <w:szCs w:val="22"/>
          <w:lang w:val="ru-RU"/>
        </w:rPr>
        <w:t xml:space="preserve"> </w:t>
      </w:r>
    </w:p>
    <w:p w14:paraId="7EA93F55">
      <w:pPr>
        <w:spacing w:line="240" w:lineRule="auto"/>
        <w:rPr>
          <w:rFonts w:hint="default" w:ascii="Times New Roman" w:hAnsi="Times New Roman" w:cs="Times New Roman"/>
          <w:sz w:val="22"/>
          <w:szCs w:val="22"/>
          <w:lang w:val="ru-RU"/>
        </w:rPr>
      </w:pPr>
    </w:p>
    <w:p w14:paraId="6610D8CA">
      <w:pPr>
        <w:spacing w:line="240" w:lineRule="auto"/>
        <w:rPr>
          <w:rFonts w:hint="default" w:ascii="Times New Roman" w:hAnsi="Times New Roman" w:cs="Times New Roman"/>
          <w:sz w:val="22"/>
          <w:szCs w:val="22"/>
          <w:lang w:val="ru-RU"/>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18. Иван собрал следующую передачу (см.</w:t>
      </w:r>
      <w:r>
        <w:rPr>
          <w:rFonts w:hint="default" w:ascii="Times New Roman" w:hAnsi="Times New Roman" w:cs="Times New Roman"/>
          <w:i/>
          <w:iCs/>
          <w:sz w:val="22"/>
          <w:szCs w:val="22"/>
          <w:lang w:val="ru-RU"/>
        </w:rPr>
        <w:t xml:space="preserve"> схему передачи</w:t>
      </w:r>
      <w:r>
        <w:rPr>
          <w:rFonts w:hint="default" w:ascii="Times New Roman" w:hAnsi="Times New Roman" w:cs="Times New Roman"/>
          <w:sz w:val="22"/>
          <w:szCs w:val="22"/>
          <w:lang w:val="ru-RU"/>
        </w:rPr>
        <w:t xml:space="preserve">). </w:t>
      </w:r>
    </w:p>
    <w:p w14:paraId="67E210AB">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При сборке передачи были использованы две шестерёнки с 8 зубьями, две шестерёнки с 24 зубьями и две шестерёнки с 40 зубьями. Ведущая ось совершает 18 оборотов в минуту. </w:t>
      </w:r>
    </w:p>
    <w:p w14:paraId="608ABBF2">
      <w:pPr>
        <w:spacing w:line="240" w:lineRule="auto"/>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drawing>
          <wp:inline distT="0" distB="0" distL="0" distR="0">
            <wp:extent cx="2805430" cy="1620520"/>
            <wp:effectExtent l="0" t="0" r="1270" b="5080"/>
            <wp:docPr id="1687" name="Picture 1687"/>
            <wp:cNvGraphicFramePr/>
            <a:graphic xmlns:a="http://schemas.openxmlformats.org/drawingml/2006/main">
              <a:graphicData uri="http://schemas.openxmlformats.org/drawingml/2006/picture">
                <pic:pic xmlns:pic="http://schemas.openxmlformats.org/drawingml/2006/picture">
                  <pic:nvPicPr>
                    <pic:cNvPr id="1687" name="Picture 1687"/>
                    <pic:cNvPicPr/>
                  </pic:nvPicPr>
                  <pic:blipFill>
                    <a:blip r:embed="rId11"/>
                    <a:stretch>
                      <a:fillRect/>
                    </a:stretch>
                  </pic:blipFill>
                  <pic:spPr>
                    <a:xfrm>
                      <a:off x="0" y="0"/>
                      <a:ext cx="2805430" cy="1620520"/>
                    </a:xfrm>
                    <a:prstGeom prst="rect">
                      <a:avLst/>
                    </a:prstGeom>
                  </pic:spPr>
                </pic:pic>
              </a:graphicData>
            </a:graphic>
          </wp:inline>
        </w:drawing>
      </w:r>
    </w:p>
    <w:p w14:paraId="7658CC76">
      <w:pPr>
        <w:spacing w:line="240" w:lineRule="auto"/>
        <w:jc w:val="center"/>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Схема передачи</w:t>
      </w:r>
    </w:p>
    <w:p w14:paraId="6C7F2E9B">
      <w:pPr>
        <w:spacing w:line="240" w:lineRule="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Определите, сколько оборотов за 300 секунд сделает ведомая ось.</w:t>
      </w:r>
    </w:p>
    <w:p w14:paraId="7682C93C">
      <w:pPr>
        <w:spacing w:line="240" w:lineRule="auto"/>
        <w:rPr>
          <w:rFonts w:hint="default" w:ascii="Times New Roman" w:hAnsi="Times New Roman" w:cs="Times New Roman"/>
          <w:sz w:val="22"/>
          <w:szCs w:val="22"/>
          <w:lang w:val="ru-RU"/>
        </w:rPr>
      </w:pPr>
    </w:p>
    <w:p w14:paraId="539B35EA">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Задание 19. Робота поставили на штрих-код, содержащий чёрные и белые линии одинаковой ширины. Робот движется равномерно, перпендикулярно линиям штрих-кода. Первые две линии контрольные: первая линия чёрная, вторая белая. Следующие 6 линий могут быть как чёрными, так и белыми. </w:t>
      </w:r>
    </w:p>
    <w:p w14:paraId="197BE0C7">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Считанные датчиком освещённости значения записывают в таблицу (см. </w:t>
      </w:r>
      <w:r>
        <w:rPr>
          <w:rFonts w:hint="default" w:ascii="Times New Roman" w:hAnsi="Times New Roman" w:cs="Times New Roman"/>
          <w:i/>
          <w:iCs/>
          <w:sz w:val="22"/>
          <w:szCs w:val="22"/>
          <w:lang w:val="ru-RU"/>
        </w:rPr>
        <w:t>таблицу измерений</w:t>
      </w:r>
      <w:r>
        <w:rPr>
          <w:rFonts w:hint="default" w:ascii="Times New Roman" w:hAnsi="Times New Roman" w:cs="Times New Roman"/>
          <w:sz w:val="22"/>
          <w:szCs w:val="22"/>
          <w:lang w:val="ru-RU"/>
        </w:rPr>
        <w:t xml:space="preserve">). Запись данных начата с контрольной чёрной линии, как только датчик оказался первый раз над чёрным. </w:t>
      </w:r>
    </w:p>
    <w:p w14:paraId="02474415">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сколько чёрных линий было среди 8 линий в штрих-коде. Если несколько линий одного цвета идут подряд, они считаются разными линиями. На одну линию приходится ровно 2 измерения.  </w:t>
      </w:r>
    </w:p>
    <w:tbl>
      <w:tblPr>
        <w:tblStyle w:val="8"/>
        <w:tblW w:w="7299" w:type="dxa"/>
        <w:tblInd w:w="2" w:type="dxa"/>
        <w:tblLayout w:type="fixed"/>
        <w:tblCellMar>
          <w:top w:w="62" w:type="dxa"/>
          <w:left w:w="55" w:type="dxa"/>
          <w:bottom w:w="0" w:type="dxa"/>
          <w:right w:w="0" w:type="dxa"/>
        </w:tblCellMar>
      </w:tblPr>
      <w:tblGrid>
        <w:gridCol w:w="1156"/>
        <w:gridCol w:w="383"/>
        <w:gridCol w:w="383"/>
        <w:gridCol w:w="383"/>
        <w:gridCol w:w="383"/>
        <w:gridCol w:w="383"/>
        <w:gridCol w:w="383"/>
        <w:gridCol w:w="383"/>
        <w:gridCol w:w="383"/>
        <w:gridCol w:w="383"/>
        <w:gridCol w:w="383"/>
        <w:gridCol w:w="383"/>
        <w:gridCol w:w="383"/>
        <w:gridCol w:w="383"/>
        <w:gridCol w:w="383"/>
        <w:gridCol w:w="383"/>
        <w:gridCol w:w="398"/>
      </w:tblGrid>
      <w:tr w14:paraId="41C345E5">
        <w:tblPrEx>
          <w:tblCellMar>
            <w:top w:w="62" w:type="dxa"/>
            <w:left w:w="55" w:type="dxa"/>
            <w:bottom w:w="0" w:type="dxa"/>
            <w:right w:w="0" w:type="dxa"/>
          </w:tblCellMar>
        </w:tblPrEx>
        <w:trPr>
          <w:trHeight w:val="437" w:hRule="atLeast"/>
        </w:trPr>
        <w:tc>
          <w:tcPr>
            <w:tcW w:w="1156" w:type="dxa"/>
            <w:tcBorders>
              <w:top w:val="single" w:color="000000" w:sz="2" w:space="0"/>
              <w:left w:val="single" w:color="000000" w:sz="2" w:space="0"/>
              <w:bottom w:val="single" w:color="000000" w:sz="2" w:space="0"/>
              <w:right w:val="single" w:color="000000" w:sz="2" w:space="0"/>
            </w:tcBorders>
          </w:tcPr>
          <w:p w14:paraId="73230A2D">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Время, с </w:t>
            </w:r>
          </w:p>
        </w:tc>
        <w:tc>
          <w:tcPr>
            <w:tcW w:w="383" w:type="dxa"/>
            <w:tcBorders>
              <w:top w:val="single" w:color="000000" w:sz="2" w:space="0"/>
              <w:left w:val="single" w:color="000000" w:sz="2" w:space="0"/>
              <w:bottom w:val="single" w:color="000000" w:sz="2" w:space="0"/>
              <w:right w:val="single" w:color="000000" w:sz="2" w:space="0"/>
            </w:tcBorders>
          </w:tcPr>
          <w:p w14:paraId="1370119D">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0</w:t>
            </w:r>
          </w:p>
        </w:tc>
        <w:tc>
          <w:tcPr>
            <w:tcW w:w="383" w:type="dxa"/>
            <w:tcBorders>
              <w:top w:val="single" w:color="000000" w:sz="2" w:space="0"/>
              <w:left w:val="single" w:color="000000" w:sz="2" w:space="0"/>
              <w:bottom w:val="single" w:color="000000" w:sz="2" w:space="0"/>
              <w:right w:val="single" w:color="000000" w:sz="2" w:space="0"/>
            </w:tcBorders>
          </w:tcPr>
          <w:p w14:paraId="20D24A07">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w:t>
            </w:r>
          </w:p>
        </w:tc>
        <w:tc>
          <w:tcPr>
            <w:tcW w:w="383" w:type="dxa"/>
            <w:tcBorders>
              <w:top w:val="single" w:color="000000" w:sz="2" w:space="0"/>
              <w:left w:val="single" w:color="000000" w:sz="2" w:space="0"/>
              <w:bottom w:val="single" w:color="000000" w:sz="2" w:space="0"/>
              <w:right w:val="single" w:color="000000" w:sz="2" w:space="0"/>
            </w:tcBorders>
          </w:tcPr>
          <w:p w14:paraId="3CBA3A01">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2</w:t>
            </w:r>
          </w:p>
        </w:tc>
        <w:tc>
          <w:tcPr>
            <w:tcW w:w="383" w:type="dxa"/>
            <w:tcBorders>
              <w:top w:val="single" w:color="000000" w:sz="2" w:space="0"/>
              <w:left w:val="single" w:color="000000" w:sz="2" w:space="0"/>
              <w:bottom w:val="single" w:color="000000" w:sz="2" w:space="0"/>
              <w:right w:val="single" w:color="000000" w:sz="2" w:space="0"/>
            </w:tcBorders>
          </w:tcPr>
          <w:p w14:paraId="6C2EA1F5">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3</w:t>
            </w:r>
          </w:p>
        </w:tc>
        <w:tc>
          <w:tcPr>
            <w:tcW w:w="383" w:type="dxa"/>
            <w:tcBorders>
              <w:top w:val="single" w:color="000000" w:sz="2" w:space="0"/>
              <w:left w:val="single" w:color="000000" w:sz="2" w:space="0"/>
              <w:bottom w:val="single" w:color="000000" w:sz="2" w:space="0"/>
              <w:right w:val="single" w:color="000000" w:sz="2" w:space="0"/>
            </w:tcBorders>
          </w:tcPr>
          <w:p w14:paraId="321FF453">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4</w:t>
            </w:r>
          </w:p>
        </w:tc>
        <w:tc>
          <w:tcPr>
            <w:tcW w:w="383" w:type="dxa"/>
            <w:tcBorders>
              <w:top w:val="single" w:color="000000" w:sz="2" w:space="0"/>
              <w:left w:val="single" w:color="000000" w:sz="2" w:space="0"/>
              <w:bottom w:val="single" w:color="000000" w:sz="2" w:space="0"/>
              <w:right w:val="single" w:color="000000" w:sz="2" w:space="0"/>
            </w:tcBorders>
          </w:tcPr>
          <w:p w14:paraId="6E3FFA94">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5</w:t>
            </w:r>
          </w:p>
        </w:tc>
        <w:tc>
          <w:tcPr>
            <w:tcW w:w="383" w:type="dxa"/>
            <w:tcBorders>
              <w:top w:val="single" w:color="000000" w:sz="2" w:space="0"/>
              <w:left w:val="single" w:color="000000" w:sz="2" w:space="0"/>
              <w:bottom w:val="single" w:color="000000" w:sz="2" w:space="0"/>
              <w:right w:val="single" w:color="000000" w:sz="2" w:space="0"/>
            </w:tcBorders>
          </w:tcPr>
          <w:p w14:paraId="54BDC360">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6</w:t>
            </w:r>
          </w:p>
        </w:tc>
        <w:tc>
          <w:tcPr>
            <w:tcW w:w="383" w:type="dxa"/>
            <w:tcBorders>
              <w:top w:val="single" w:color="000000" w:sz="2" w:space="0"/>
              <w:left w:val="single" w:color="000000" w:sz="2" w:space="0"/>
              <w:bottom w:val="single" w:color="000000" w:sz="2" w:space="0"/>
              <w:right w:val="single" w:color="000000" w:sz="2" w:space="0"/>
            </w:tcBorders>
          </w:tcPr>
          <w:p w14:paraId="79A7E18D">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7</w:t>
            </w:r>
          </w:p>
        </w:tc>
        <w:tc>
          <w:tcPr>
            <w:tcW w:w="383" w:type="dxa"/>
            <w:tcBorders>
              <w:top w:val="single" w:color="000000" w:sz="2" w:space="0"/>
              <w:left w:val="single" w:color="000000" w:sz="2" w:space="0"/>
              <w:bottom w:val="single" w:color="000000" w:sz="2" w:space="0"/>
              <w:right w:val="single" w:color="000000" w:sz="2" w:space="0"/>
            </w:tcBorders>
          </w:tcPr>
          <w:p w14:paraId="6795DE04">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8</w:t>
            </w:r>
          </w:p>
        </w:tc>
        <w:tc>
          <w:tcPr>
            <w:tcW w:w="383" w:type="dxa"/>
            <w:tcBorders>
              <w:top w:val="single" w:color="000000" w:sz="2" w:space="0"/>
              <w:left w:val="single" w:color="000000" w:sz="2" w:space="0"/>
              <w:bottom w:val="single" w:color="000000" w:sz="2" w:space="0"/>
              <w:right w:val="single" w:color="000000" w:sz="2" w:space="0"/>
            </w:tcBorders>
          </w:tcPr>
          <w:p w14:paraId="5F0F0439">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9</w:t>
            </w:r>
          </w:p>
        </w:tc>
        <w:tc>
          <w:tcPr>
            <w:tcW w:w="383" w:type="dxa"/>
            <w:tcBorders>
              <w:top w:val="single" w:color="000000" w:sz="2" w:space="0"/>
              <w:left w:val="single" w:color="000000" w:sz="2" w:space="0"/>
              <w:bottom w:val="single" w:color="000000" w:sz="2" w:space="0"/>
              <w:right w:val="single" w:color="000000" w:sz="2" w:space="0"/>
            </w:tcBorders>
          </w:tcPr>
          <w:p w14:paraId="74B1F5CD">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10</w:t>
            </w:r>
          </w:p>
        </w:tc>
        <w:tc>
          <w:tcPr>
            <w:tcW w:w="383" w:type="dxa"/>
            <w:tcBorders>
              <w:top w:val="single" w:color="000000" w:sz="2" w:space="0"/>
              <w:left w:val="single" w:color="000000" w:sz="2" w:space="0"/>
              <w:bottom w:val="single" w:color="000000" w:sz="2" w:space="0"/>
              <w:right w:val="single" w:color="000000" w:sz="2" w:space="0"/>
            </w:tcBorders>
          </w:tcPr>
          <w:p w14:paraId="74364F34">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11</w:t>
            </w:r>
          </w:p>
        </w:tc>
        <w:tc>
          <w:tcPr>
            <w:tcW w:w="383" w:type="dxa"/>
            <w:tcBorders>
              <w:top w:val="single" w:color="000000" w:sz="2" w:space="0"/>
              <w:left w:val="single" w:color="000000" w:sz="2" w:space="0"/>
              <w:bottom w:val="single" w:color="000000" w:sz="2" w:space="0"/>
              <w:right w:val="single" w:color="000000" w:sz="2" w:space="0"/>
            </w:tcBorders>
          </w:tcPr>
          <w:p w14:paraId="706E174F">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12</w:t>
            </w:r>
          </w:p>
        </w:tc>
        <w:tc>
          <w:tcPr>
            <w:tcW w:w="383" w:type="dxa"/>
            <w:tcBorders>
              <w:top w:val="single" w:color="000000" w:sz="2" w:space="0"/>
              <w:left w:val="single" w:color="000000" w:sz="2" w:space="0"/>
              <w:bottom w:val="single" w:color="000000" w:sz="2" w:space="0"/>
              <w:right w:val="single" w:color="000000" w:sz="2" w:space="0"/>
            </w:tcBorders>
          </w:tcPr>
          <w:p w14:paraId="41F0E208">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13</w:t>
            </w:r>
          </w:p>
        </w:tc>
        <w:tc>
          <w:tcPr>
            <w:tcW w:w="383" w:type="dxa"/>
            <w:tcBorders>
              <w:top w:val="single" w:color="000000" w:sz="2" w:space="0"/>
              <w:left w:val="single" w:color="000000" w:sz="2" w:space="0"/>
              <w:bottom w:val="single" w:color="000000" w:sz="2" w:space="0"/>
              <w:right w:val="single" w:color="000000" w:sz="2" w:space="0"/>
            </w:tcBorders>
          </w:tcPr>
          <w:p w14:paraId="76A56EE2">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14</w:t>
            </w:r>
          </w:p>
        </w:tc>
        <w:tc>
          <w:tcPr>
            <w:tcW w:w="398" w:type="dxa"/>
            <w:tcBorders>
              <w:top w:val="single" w:color="000000" w:sz="2" w:space="0"/>
              <w:left w:val="single" w:color="000000" w:sz="2" w:space="0"/>
              <w:bottom w:val="single" w:color="000000" w:sz="2" w:space="0"/>
              <w:right w:val="single" w:color="000000" w:sz="2" w:space="0"/>
            </w:tcBorders>
          </w:tcPr>
          <w:p w14:paraId="3451809E">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15</w:t>
            </w:r>
          </w:p>
        </w:tc>
      </w:tr>
      <w:tr w14:paraId="4E128F5D">
        <w:tblPrEx>
          <w:tblCellMar>
            <w:top w:w="62" w:type="dxa"/>
            <w:left w:w="55" w:type="dxa"/>
            <w:bottom w:w="0" w:type="dxa"/>
            <w:right w:w="0" w:type="dxa"/>
          </w:tblCellMar>
        </w:tblPrEx>
        <w:trPr>
          <w:trHeight w:val="575" w:hRule="atLeast"/>
        </w:trPr>
        <w:tc>
          <w:tcPr>
            <w:tcW w:w="1156" w:type="dxa"/>
            <w:tcBorders>
              <w:top w:val="single" w:color="000000" w:sz="2" w:space="0"/>
              <w:left w:val="single" w:color="000000" w:sz="2" w:space="0"/>
              <w:bottom w:val="single" w:color="000000" w:sz="2" w:space="0"/>
              <w:right w:val="single" w:color="000000" w:sz="2" w:space="0"/>
            </w:tcBorders>
          </w:tcPr>
          <w:p w14:paraId="42C0A88A">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Показание датчика </w:t>
            </w:r>
          </w:p>
        </w:tc>
        <w:tc>
          <w:tcPr>
            <w:tcW w:w="383" w:type="dxa"/>
            <w:tcBorders>
              <w:top w:val="single" w:color="000000" w:sz="2" w:space="0"/>
              <w:left w:val="single" w:color="000000" w:sz="2" w:space="0"/>
              <w:bottom w:val="single" w:color="000000" w:sz="2" w:space="0"/>
              <w:right w:val="single" w:color="000000" w:sz="2" w:space="0"/>
            </w:tcBorders>
          </w:tcPr>
          <w:p w14:paraId="6A96AC90">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12</w:t>
            </w:r>
          </w:p>
        </w:tc>
        <w:tc>
          <w:tcPr>
            <w:tcW w:w="383" w:type="dxa"/>
            <w:tcBorders>
              <w:top w:val="single" w:color="000000" w:sz="2" w:space="0"/>
              <w:left w:val="single" w:color="000000" w:sz="2" w:space="0"/>
              <w:bottom w:val="single" w:color="000000" w:sz="2" w:space="0"/>
              <w:right w:val="single" w:color="000000" w:sz="2" w:space="0"/>
            </w:tcBorders>
          </w:tcPr>
          <w:p w14:paraId="01BA68C8">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14</w:t>
            </w:r>
          </w:p>
        </w:tc>
        <w:tc>
          <w:tcPr>
            <w:tcW w:w="383" w:type="dxa"/>
            <w:tcBorders>
              <w:top w:val="single" w:color="000000" w:sz="2" w:space="0"/>
              <w:left w:val="single" w:color="000000" w:sz="2" w:space="0"/>
              <w:bottom w:val="single" w:color="000000" w:sz="2" w:space="0"/>
              <w:right w:val="single" w:color="000000" w:sz="2" w:space="0"/>
            </w:tcBorders>
          </w:tcPr>
          <w:p w14:paraId="0BD04BCA">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88</w:t>
            </w:r>
          </w:p>
        </w:tc>
        <w:tc>
          <w:tcPr>
            <w:tcW w:w="383" w:type="dxa"/>
            <w:tcBorders>
              <w:top w:val="single" w:color="000000" w:sz="2" w:space="0"/>
              <w:left w:val="single" w:color="000000" w:sz="2" w:space="0"/>
              <w:bottom w:val="single" w:color="000000" w:sz="2" w:space="0"/>
              <w:right w:val="single" w:color="000000" w:sz="2" w:space="0"/>
            </w:tcBorders>
          </w:tcPr>
          <w:p w14:paraId="41637AD9">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90</w:t>
            </w:r>
          </w:p>
        </w:tc>
        <w:tc>
          <w:tcPr>
            <w:tcW w:w="383" w:type="dxa"/>
            <w:tcBorders>
              <w:top w:val="single" w:color="000000" w:sz="2" w:space="0"/>
              <w:left w:val="single" w:color="000000" w:sz="2" w:space="0"/>
              <w:bottom w:val="single" w:color="000000" w:sz="2" w:space="0"/>
              <w:right w:val="single" w:color="000000" w:sz="2" w:space="0"/>
            </w:tcBorders>
          </w:tcPr>
          <w:p w14:paraId="0BB31967">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14</w:t>
            </w:r>
          </w:p>
        </w:tc>
        <w:tc>
          <w:tcPr>
            <w:tcW w:w="383" w:type="dxa"/>
            <w:tcBorders>
              <w:top w:val="single" w:color="000000" w:sz="2" w:space="0"/>
              <w:left w:val="single" w:color="000000" w:sz="2" w:space="0"/>
              <w:bottom w:val="single" w:color="000000" w:sz="2" w:space="0"/>
              <w:right w:val="single" w:color="000000" w:sz="2" w:space="0"/>
            </w:tcBorders>
          </w:tcPr>
          <w:p w14:paraId="794C46EF">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16</w:t>
            </w:r>
          </w:p>
        </w:tc>
        <w:tc>
          <w:tcPr>
            <w:tcW w:w="383" w:type="dxa"/>
            <w:tcBorders>
              <w:top w:val="single" w:color="000000" w:sz="2" w:space="0"/>
              <w:left w:val="single" w:color="000000" w:sz="2" w:space="0"/>
              <w:bottom w:val="single" w:color="000000" w:sz="2" w:space="0"/>
              <w:right w:val="single" w:color="000000" w:sz="2" w:space="0"/>
            </w:tcBorders>
          </w:tcPr>
          <w:p w14:paraId="226D0174">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15</w:t>
            </w:r>
          </w:p>
        </w:tc>
        <w:tc>
          <w:tcPr>
            <w:tcW w:w="383" w:type="dxa"/>
            <w:tcBorders>
              <w:top w:val="single" w:color="000000" w:sz="2" w:space="0"/>
              <w:left w:val="single" w:color="000000" w:sz="2" w:space="0"/>
              <w:bottom w:val="single" w:color="000000" w:sz="2" w:space="0"/>
              <w:right w:val="single" w:color="000000" w:sz="2" w:space="0"/>
            </w:tcBorders>
          </w:tcPr>
          <w:p w14:paraId="7D29E7C6">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16</w:t>
            </w:r>
          </w:p>
        </w:tc>
        <w:tc>
          <w:tcPr>
            <w:tcW w:w="383" w:type="dxa"/>
            <w:tcBorders>
              <w:top w:val="single" w:color="000000" w:sz="2" w:space="0"/>
              <w:left w:val="single" w:color="000000" w:sz="2" w:space="0"/>
              <w:bottom w:val="single" w:color="000000" w:sz="2" w:space="0"/>
              <w:right w:val="single" w:color="000000" w:sz="2" w:space="0"/>
            </w:tcBorders>
          </w:tcPr>
          <w:p w14:paraId="42992E20">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15</w:t>
            </w:r>
          </w:p>
        </w:tc>
        <w:tc>
          <w:tcPr>
            <w:tcW w:w="383" w:type="dxa"/>
            <w:tcBorders>
              <w:top w:val="single" w:color="000000" w:sz="2" w:space="0"/>
              <w:left w:val="single" w:color="000000" w:sz="2" w:space="0"/>
              <w:bottom w:val="single" w:color="000000" w:sz="2" w:space="0"/>
              <w:right w:val="single" w:color="000000" w:sz="2" w:space="0"/>
            </w:tcBorders>
          </w:tcPr>
          <w:p w14:paraId="34431AE3">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14</w:t>
            </w:r>
          </w:p>
        </w:tc>
        <w:tc>
          <w:tcPr>
            <w:tcW w:w="383" w:type="dxa"/>
            <w:tcBorders>
              <w:top w:val="single" w:color="000000" w:sz="2" w:space="0"/>
              <w:left w:val="single" w:color="000000" w:sz="2" w:space="0"/>
              <w:bottom w:val="single" w:color="000000" w:sz="2" w:space="0"/>
              <w:right w:val="single" w:color="000000" w:sz="2" w:space="0"/>
            </w:tcBorders>
          </w:tcPr>
          <w:p w14:paraId="3DC3BD24">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12</w:t>
            </w:r>
          </w:p>
        </w:tc>
        <w:tc>
          <w:tcPr>
            <w:tcW w:w="383" w:type="dxa"/>
            <w:tcBorders>
              <w:top w:val="single" w:color="000000" w:sz="2" w:space="0"/>
              <w:left w:val="single" w:color="000000" w:sz="2" w:space="0"/>
              <w:bottom w:val="single" w:color="000000" w:sz="2" w:space="0"/>
              <w:right w:val="single" w:color="000000" w:sz="2" w:space="0"/>
            </w:tcBorders>
          </w:tcPr>
          <w:p w14:paraId="6D1F6766">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16</w:t>
            </w:r>
          </w:p>
        </w:tc>
        <w:tc>
          <w:tcPr>
            <w:tcW w:w="383" w:type="dxa"/>
            <w:tcBorders>
              <w:top w:val="single" w:color="000000" w:sz="2" w:space="0"/>
              <w:left w:val="single" w:color="000000" w:sz="2" w:space="0"/>
              <w:bottom w:val="single" w:color="000000" w:sz="2" w:space="0"/>
              <w:right w:val="single" w:color="000000" w:sz="2" w:space="0"/>
            </w:tcBorders>
          </w:tcPr>
          <w:p w14:paraId="05D076B3">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81</w:t>
            </w:r>
          </w:p>
        </w:tc>
        <w:tc>
          <w:tcPr>
            <w:tcW w:w="383" w:type="dxa"/>
            <w:tcBorders>
              <w:top w:val="single" w:color="000000" w:sz="2" w:space="0"/>
              <w:left w:val="single" w:color="000000" w:sz="2" w:space="0"/>
              <w:bottom w:val="single" w:color="000000" w:sz="2" w:space="0"/>
              <w:right w:val="single" w:color="000000" w:sz="2" w:space="0"/>
            </w:tcBorders>
          </w:tcPr>
          <w:p w14:paraId="14F4B1C5">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88</w:t>
            </w:r>
          </w:p>
        </w:tc>
        <w:tc>
          <w:tcPr>
            <w:tcW w:w="383" w:type="dxa"/>
            <w:tcBorders>
              <w:top w:val="single" w:color="000000" w:sz="2" w:space="0"/>
              <w:left w:val="single" w:color="000000" w:sz="2" w:space="0"/>
              <w:bottom w:val="single" w:color="000000" w:sz="2" w:space="0"/>
              <w:right w:val="single" w:color="000000" w:sz="2" w:space="0"/>
            </w:tcBorders>
          </w:tcPr>
          <w:p w14:paraId="48CEB27A">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87</w:t>
            </w:r>
          </w:p>
        </w:tc>
        <w:tc>
          <w:tcPr>
            <w:tcW w:w="398" w:type="dxa"/>
            <w:tcBorders>
              <w:top w:val="single" w:color="000000" w:sz="2" w:space="0"/>
              <w:left w:val="single" w:color="000000" w:sz="2" w:space="0"/>
              <w:bottom w:val="single" w:color="000000" w:sz="2" w:space="0"/>
              <w:right w:val="single" w:color="000000" w:sz="2" w:space="0"/>
            </w:tcBorders>
          </w:tcPr>
          <w:p w14:paraId="3B7B73C1">
            <w:pPr>
              <w:keepNext w:val="0"/>
              <w:keepLines w:val="0"/>
              <w:pageBreakBefore w:val="0"/>
              <w:widowControl/>
              <w:kinsoku/>
              <w:wordWrap/>
              <w:overflowPunct/>
              <w:topLinePunct w:val="0"/>
              <w:autoSpaceDE/>
              <w:autoSpaceDN/>
              <w:bidi w:val="0"/>
              <w:adjustRightInd/>
              <w:snapToGrid/>
              <w:spacing w:after="0" w:line="240" w:lineRule="auto"/>
              <w:ind w:left="-40" w:leftChars="-20" w:right="-40" w:rightChars="-20"/>
              <w:jc w:val="center"/>
              <w:textAlignment w:val="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91</w:t>
            </w:r>
          </w:p>
        </w:tc>
      </w:tr>
    </w:tbl>
    <w:p w14:paraId="425FCA77">
      <w:pPr>
        <w:spacing w:line="240" w:lineRule="auto"/>
        <w:rPr>
          <w:rFonts w:hint="default" w:ascii="Times New Roman" w:hAnsi="Times New Roman" w:cs="Times New Roman"/>
          <w:sz w:val="22"/>
          <w:szCs w:val="22"/>
          <w:lang w:val="ru-RU"/>
        </w:rPr>
      </w:pPr>
      <w:r>
        <w:rPr>
          <w:rFonts w:hint="default" w:ascii="Times New Roman" w:hAnsi="Times New Roman" w:cs="Times New Roman"/>
          <w:i/>
          <w:iCs/>
          <w:sz w:val="22"/>
          <w:szCs w:val="22"/>
          <w:lang w:val="ru-RU"/>
        </w:rPr>
        <w:t>Таблица измерений</w:t>
      </w:r>
    </w:p>
    <w:p w14:paraId="167AF653">
      <w:pPr>
        <w:rPr>
          <w:rFonts w:hint="default" w:ascii="Times New Roman" w:hAnsi="Times New Roman" w:cs="Times New Roman"/>
          <w:sz w:val="22"/>
          <w:szCs w:val="22"/>
          <w:lang w:val="ru-RU"/>
        </w:rPr>
      </w:pPr>
      <w:bookmarkStart w:id="0" w:name="_GoBack"/>
      <w:bookmarkEnd w:id="0"/>
    </w:p>
    <w:sectPr>
      <w:headerReference r:id="rId3" w:type="default"/>
      <w:footerReference r:id="rId4" w:type="default"/>
      <w:pgSz w:w="16838" w:h="11906" w:orient="landscape"/>
      <w:pgMar w:top="1440" w:right="1080" w:bottom="1440" w:left="1080" w:header="720" w:footer="720" w:gutter="0"/>
      <w:pgBorders>
        <w:top w:val="none" w:sz="0" w:space="0"/>
        <w:left w:val="none" w:sz="0" w:space="0"/>
        <w:bottom w:val="none" w:sz="0" w:space="0"/>
        <w:right w:val="none" w:sz="0" w:space="0"/>
      </w:pgBorders>
      <w:cols w:space="427" w:num="2"/>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E1CB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0401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Text Box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5D30401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3409">
    <w:pPr>
      <w:keepNext w:val="0"/>
      <w:keepLines w:val="0"/>
      <w:widowControl/>
      <w:suppressLineNumbers w:val="0"/>
      <w:wordWrap/>
      <w:jc w:val="left"/>
      <w:rPr>
        <w:rFonts w:hint="default" w:ascii="Arial" w:hAnsi="Arial" w:eastAsia="SimSun" w:cs="Arial"/>
        <w:i w:val="0"/>
        <w:iCs w:val="0"/>
        <w:color w:val="000000"/>
        <w:kern w:val="0"/>
        <w:sz w:val="13"/>
        <w:szCs w:val="13"/>
        <w:lang w:val="en-US" w:eastAsia="zh-CN" w:bidi="ar"/>
      </w:rPr>
    </w:pPr>
    <w:r>
      <w:rPr>
        <w:rFonts w:hint="default" w:ascii="Arial" w:hAnsi="Arial" w:eastAsia="SimSun" w:cs="Arial"/>
        <w:i w:val="0"/>
        <w:iCs w:val="0"/>
        <w:color w:val="000000"/>
        <w:kern w:val="0"/>
        <w:sz w:val="13"/>
        <w:szCs w:val="13"/>
        <w:lang w:val="ru-RU" w:eastAsia="zh-CN" w:bidi="ar"/>
      </w:rPr>
      <w:t>5.10.</w:t>
    </w:r>
    <w:r>
      <w:rPr>
        <w:rFonts w:hint="default" w:ascii="Arial" w:hAnsi="Arial" w:eastAsia="SimSun" w:cs="Arial"/>
        <w:i w:val="0"/>
        <w:iCs w:val="0"/>
        <w:color w:val="000000"/>
        <w:kern w:val="0"/>
        <w:sz w:val="13"/>
        <w:szCs w:val="13"/>
        <w:lang w:val="en-US" w:eastAsia="zh-CN" w:bidi="ar"/>
      </w:rPr>
      <w:t>202</w:t>
    </w:r>
    <w:r>
      <w:rPr>
        <w:rFonts w:hint="default" w:ascii="Arial" w:hAnsi="Arial" w:eastAsia="SimSun" w:cs="Arial"/>
        <w:i w:val="0"/>
        <w:iCs w:val="0"/>
        <w:color w:val="000000"/>
        <w:kern w:val="0"/>
        <w:sz w:val="13"/>
        <w:szCs w:val="13"/>
        <w:lang w:val="ru-RU" w:eastAsia="zh-CN" w:bidi="ar"/>
      </w:rPr>
      <w:t>4_</w:t>
    </w:r>
    <w:r>
      <w:rPr>
        <w:rFonts w:ascii="Arial" w:hAnsi="Arial" w:eastAsia="SimSun" w:cs="Arial"/>
        <w:i w:val="0"/>
        <w:iCs w:val="0"/>
        <w:color w:val="000000"/>
        <w:kern w:val="0"/>
        <w:sz w:val="13"/>
        <w:szCs w:val="13"/>
        <w:lang w:val="en-US" w:eastAsia="zh-CN" w:bidi="ar"/>
      </w:rPr>
      <w:t>Всероссийская олимпиада школьников</w:t>
    </w:r>
    <w:r>
      <w:rPr>
        <w:rFonts w:hint="default" w:ascii="Arial" w:hAnsi="Arial" w:eastAsia="SimSun" w:cs="Arial"/>
        <w:i w:val="0"/>
        <w:iCs w:val="0"/>
        <w:color w:val="000000"/>
        <w:kern w:val="0"/>
        <w:sz w:val="13"/>
        <w:szCs w:val="13"/>
        <w:lang w:val="ru-RU" w:eastAsia="zh-CN" w:bidi="ar"/>
      </w:rPr>
      <w:t xml:space="preserve"> по труду (технологии)</w:t>
    </w:r>
    <w:r>
      <w:rPr>
        <w:rFonts w:ascii="Arial" w:hAnsi="Arial" w:eastAsia="SimSun" w:cs="Arial"/>
        <w:i w:val="0"/>
        <w:iCs w:val="0"/>
        <w:color w:val="000000"/>
        <w:kern w:val="0"/>
        <w:sz w:val="13"/>
        <w:szCs w:val="13"/>
        <w:lang w:val="en-US" w:eastAsia="zh-CN" w:bidi="ar"/>
      </w:rPr>
      <w:t xml:space="preserve">. </w:t>
    </w:r>
    <w:r>
      <w:rPr>
        <w:rFonts w:ascii="Arial" w:hAnsi="Arial" w:eastAsia="SimSun" w:cs="Arial"/>
        <w:i w:val="0"/>
        <w:iCs w:val="0"/>
        <w:color w:val="000000"/>
        <w:kern w:val="0"/>
        <w:sz w:val="13"/>
        <w:szCs w:val="13"/>
        <w:lang w:val="ru-RU" w:eastAsia="zh-CN" w:bidi="ar"/>
      </w:rPr>
      <w:t>Шко</w:t>
    </w:r>
    <w:r>
      <w:rPr>
        <w:rFonts w:hint="default" w:ascii="Arial" w:hAnsi="Arial" w:eastAsia="SimSun" w:cs="Arial"/>
        <w:i w:val="0"/>
        <w:iCs w:val="0"/>
        <w:color w:val="000000"/>
        <w:kern w:val="0"/>
        <w:sz w:val="13"/>
        <w:szCs w:val="13"/>
        <w:lang w:val="en-US" w:eastAsia="zh-CN" w:bidi="ar"/>
      </w:rPr>
      <w:t>льный этап.</w:t>
    </w:r>
  </w:p>
  <w:p w14:paraId="78077A2B">
    <w:pPr>
      <w:keepNext w:val="0"/>
      <w:keepLines w:val="0"/>
      <w:widowControl/>
      <w:suppressLineNumbers w:val="0"/>
      <w:wordWrap/>
      <w:jc w:val="left"/>
      <w:rPr>
        <w:rFonts w:hint="default" w:ascii="Arial" w:hAnsi="Arial" w:eastAsia="SimSun" w:cs="Arial"/>
        <w:i w:val="0"/>
        <w:iCs w:val="0"/>
        <w:color w:val="000000"/>
        <w:kern w:val="0"/>
        <w:sz w:val="13"/>
        <w:szCs w:val="13"/>
        <w:lang w:val="ru-RU" w:eastAsia="zh-CN" w:bidi="ar"/>
      </w:rPr>
    </w:pPr>
    <w:r>
      <w:rPr>
        <w:rFonts w:hint="default" w:ascii="Arial" w:hAnsi="Arial" w:eastAsia="SimSun" w:cs="Arial"/>
        <w:i w:val="0"/>
        <w:iCs w:val="0"/>
        <w:color w:val="000000"/>
        <w:kern w:val="0"/>
        <w:sz w:val="13"/>
        <w:szCs w:val="13"/>
        <w:lang w:val="ru-RU" w:eastAsia="zh-CN" w:bidi="ar"/>
      </w:rPr>
      <w:t>Профиль «Робототехника»(Рт)  - 7 класс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B71B5"/>
    <w:rsid w:val="14C07516"/>
    <w:rsid w:val="16C81481"/>
    <w:rsid w:val="30124067"/>
    <w:rsid w:val="33DE1B49"/>
    <w:rsid w:val="409C7A43"/>
    <w:rsid w:val="52A2302D"/>
    <w:rsid w:val="548F6905"/>
    <w:rsid w:val="5DDB71B5"/>
    <w:rsid w:val="7DDD18F0"/>
    <w:rsid w:val="7F8F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footnote reference"/>
    <w:basedOn w:val="2"/>
    <w:qFormat/>
    <w:uiPriority w:val="0"/>
    <w:rPr>
      <w:vertAlign w:val="superscript"/>
    </w:rPr>
  </w:style>
  <w:style w:type="paragraph" w:styleId="5">
    <w:name w:val="footnote text"/>
    <w:basedOn w:val="1"/>
    <w:qFormat/>
    <w:uiPriority w:val="0"/>
    <w:pPr>
      <w:snapToGrid w:val="0"/>
      <w:jc w:val="left"/>
    </w:pPr>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table" w:styleId="7">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2024-10-02T02:40:00Z</dcterms:created>
  <dc:creator>sedov</dc:creator>
  <cp:lastModifiedBy>Сергей Седов</cp:lastModifiedBy>
  <dcterms:modified xsi:type="dcterms:W3CDTF">2024-10-03T04:32:56Z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74EB3047F7984FF9BE2D8D26024155AB_13</vt:lpwstr>
  </property>
</Properties>
</file>